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DD" w:rsidRDefault="003C5220" w:rsidP="003C5220">
      <w:pPr>
        <w:jc w:val="center"/>
        <w:rPr>
          <w:rFonts w:ascii="Verdana" w:hAnsi="Verdana"/>
          <w:b/>
          <w:sz w:val="32"/>
          <w:szCs w:val="32"/>
        </w:rPr>
      </w:pPr>
      <w:r w:rsidRPr="003C5220">
        <w:rPr>
          <w:rFonts w:ascii="Verdana" w:hAnsi="Verdana"/>
          <w:b/>
          <w:sz w:val="32"/>
          <w:szCs w:val="32"/>
        </w:rPr>
        <w:t>LICEUL TEHNOLOGIC ECONOMIC DE TURISM</w:t>
      </w:r>
    </w:p>
    <w:p w:rsidR="003C5220" w:rsidRDefault="003C5220" w:rsidP="003C5220">
      <w:pPr>
        <w:jc w:val="center"/>
        <w:rPr>
          <w:rFonts w:ascii="Verdana" w:hAnsi="Verdana"/>
          <w:b/>
          <w:sz w:val="32"/>
          <w:szCs w:val="32"/>
        </w:rPr>
      </w:pPr>
    </w:p>
    <w:p w:rsidR="003C5220" w:rsidRDefault="003C5220" w:rsidP="003C5220">
      <w:pPr>
        <w:jc w:val="center"/>
        <w:rPr>
          <w:rFonts w:ascii="Verdana" w:hAnsi="Verdana"/>
          <w:b/>
          <w:sz w:val="32"/>
          <w:szCs w:val="32"/>
        </w:rPr>
      </w:pPr>
    </w:p>
    <w:p w:rsidR="003C5220" w:rsidRDefault="003C5220" w:rsidP="003C5220">
      <w:pPr>
        <w:jc w:val="center"/>
        <w:rPr>
          <w:rFonts w:ascii="Verdana" w:hAnsi="Verdana"/>
          <w:b/>
          <w:sz w:val="32"/>
          <w:szCs w:val="32"/>
        </w:rPr>
      </w:pPr>
    </w:p>
    <w:p w:rsidR="003C5220" w:rsidRDefault="003C5220" w:rsidP="003C5220">
      <w:pPr>
        <w:jc w:val="center"/>
        <w:rPr>
          <w:rFonts w:ascii="Verdana" w:hAnsi="Verdana"/>
          <w:b/>
          <w:sz w:val="32"/>
          <w:szCs w:val="32"/>
        </w:rPr>
      </w:pPr>
    </w:p>
    <w:p w:rsidR="003C5220" w:rsidRDefault="003C5220" w:rsidP="003C5220">
      <w:pPr>
        <w:jc w:val="center"/>
        <w:rPr>
          <w:rFonts w:ascii="Verdana" w:hAnsi="Verdana"/>
          <w:b/>
          <w:sz w:val="32"/>
          <w:szCs w:val="32"/>
        </w:rPr>
      </w:pPr>
    </w:p>
    <w:p w:rsidR="003C5220" w:rsidRDefault="003C5220" w:rsidP="003C5220">
      <w:pPr>
        <w:jc w:val="center"/>
        <w:rPr>
          <w:rFonts w:ascii="Verdana" w:hAnsi="Verdana"/>
          <w:b/>
          <w:sz w:val="32"/>
          <w:szCs w:val="32"/>
        </w:rPr>
      </w:pPr>
    </w:p>
    <w:p w:rsidR="003C5220" w:rsidRPr="003C5220" w:rsidRDefault="003C5220" w:rsidP="003C5220">
      <w:pPr>
        <w:spacing w:after="0" w:line="240" w:lineRule="auto"/>
        <w:jc w:val="center"/>
        <w:rPr>
          <w:rFonts w:ascii="Verdana" w:hAnsi="Verdana"/>
          <w:b/>
          <w:sz w:val="36"/>
          <w:szCs w:val="32"/>
        </w:rPr>
      </w:pPr>
      <w:r w:rsidRPr="003C5220">
        <w:rPr>
          <w:rFonts w:ascii="Verdana" w:hAnsi="Verdana"/>
          <w:b/>
          <w:sz w:val="36"/>
          <w:szCs w:val="32"/>
        </w:rPr>
        <w:t>Proiect pentru susţinerea</w:t>
      </w:r>
    </w:p>
    <w:p w:rsidR="003C5220" w:rsidRPr="003C5220" w:rsidRDefault="003C5220" w:rsidP="003C5220">
      <w:pPr>
        <w:spacing w:after="0" w:line="240" w:lineRule="auto"/>
        <w:jc w:val="center"/>
        <w:rPr>
          <w:rFonts w:ascii="Verdana" w:hAnsi="Verdana"/>
          <w:b/>
          <w:sz w:val="36"/>
          <w:szCs w:val="32"/>
        </w:rPr>
      </w:pPr>
      <w:r w:rsidRPr="003C5220">
        <w:rPr>
          <w:rFonts w:ascii="Verdana" w:hAnsi="Verdana"/>
          <w:b/>
          <w:sz w:val="36"/>
          <w:szCs w:val="32"/>
        </w:rPr>
        <w:t>examenului de certificare a competenţelor</w:t>
      </w:r>
    </w:p>
    <w:p w:rsidR="003C5220" w:rsidRDefault="003C5220" w:rsidP="003C5220">
      <w:pPr>
        <w:spacing w:after="0" w:line="240" w:lineRule="auto"/>
        <w:jc w:val="center"/>
        <w:rPr>
          <w:rFonts w:ascii="Verdana" w:hAnsi="Verdana"/>
          <w:b/>
          <w:sz w:val="36"/>
          <w:szCs w:val="32"/>
        </w:rPr>
      </w:pPr>
      <w:r>
        <w:rPr>
          <w:rFonts w:ascii="Verdana" w:hAnsi="Verdana"/>
          <w:b/>
          <w:sz w:val="36"/>
          <w:szCs w:val="32"/>
        </w:rPr>
        <w:t xml:space="preserve">profesionale – Nivel </w:t>
      </w:r>
      <w:r w:rsidR="00892FE1">
        <w:rPr>
          <w:rFonts w:ascii="Verdana" w:hAnsi="Verdana"/>
          <w:b/>
          <w:sz w:val="36"/>
          <w:szCs w:val="32"/>
        </w:rPr>
        <w:t>4</w:t>
      </w:r>
    </w:p>
    <w:p w:rsidR="003C5220" w:rsidRPr="003C5220" w:rsidRDefault="003C5220" w:rsidP="003C5220">
      <w:pPr>
        <w:spacing w:after="0" w:line="240" w:lineRule="auto"/>
        <w:jc w:val="center"/>
        <w:rPr>
          <w:rFonts w:ascii="Verdana" w:hAnsi="Verdana"/>
          <w:b/>
          <w:sz w:val="36"/>
          <w:szCs w:val="32"/>
        </w:rPr>
      </w:pPr>
    </w:p>
    <w:p w:rsidR="003C5220" w:rsidRDefault="003C5220" w:rsidP="003C5220">
      <w:pPr>
        <w:spacing w:after="0" w:line="240" w:lineRule="auto"/>
        <w:rPr>
          <w:rFonts w:ascii="Verdana" w:hAnsi="Verdana"/>
          <w:b/>
          <w:sz w:val="36"/>
          <w:szCs w:val="32"/>
        </w:rPr>
      </w:pPr>
      <w:r w:rsidRPr="003C5220">
        <w:rPr>
          <w:rFonts w:ascii="Verdana" w:hAnsi="Verdana"/>
          <w:b/>
          <w:sz w:val="36"/>
          <w:szCs w:val="32"/>
        </w:rPr>
        <w:t xml:space="preserve">Calificarea: TEHNICIAN ÎN TURISM </w:t>
      </w:r>
    </w:p>
    <w:p w:rsidR="003C5220" w:rsidRPr="003C5220" w:rsidRDefault="003C5220" w:rsidP="003C5220">
      <w:pPr>
        <w:spacing w:after="0" w:line="240" w:lineRule="auto"/>
        <w:rPr>
          <w:rFonts w:ascii="Verdana" w:hAnsi="Verdana"/>
          <w:b/>
          <w:sz w:val="36"/>
          <w:szCs w:val="32"/>
        </w:rPr>
      </w:pPr>
    </w:p>
    <w:p w:rsidR="003C5220" w:rsidRDefault="003C5220" w:rsidP="005215A2">
      <w:pPr>
        <w:spacing w:after="0" w:line="240" w:lineRule="auto"/>
        <w:ind w:left="1418" w:hanging="1418"/>
        <w:rPr>
          <w:rFonts w:ascii="Verdana" w:hAnsi="Verdana"/>
          <w:b/>
          <w:sz w:val="36"/>
          <w:szCs w:val="32"/>
        </w:rPr>
      </w:pPr>
      <w:r w:rsidRPr="003C5220">
        <w:rPr>
          <w:rFonts w:ascii="Verdana" w:hAnsi="Verdana"/>
          <w:b/>
          <w:sz w:val="36"/>
          <w:szCs w:val="32"/>
        </w:rPr>
        <w:t>TEMA: SISTEME DE REZERVARE</w:t>
      </w:r>
      <w:r w:rsidR="005215A2">
        <w:rPr>
          <w:rFonts w:ascii="Verdana" w:hAnsi="Verdana"/>
          <w:b/>
          <w:sz w:val="36"/>
          <w:szCs w:val="32"/>
        </w:rPr>
        <w:t xml:space="preserve"> DSFJLSAD </w:t>
      </w:r>
      <w:r>
        <w:rPr>
          <w:rFonts w:ascii="Verdana" w:hAnsi="Verdana"/>
          <w:b/>
          <w:sz w:val="36"/>
          <w:szCs w:val="32"/>
        </w:rPr>
        <w:t>SADF SDFWSDGSD</w:t>
      </w:r>
    </w:p>
    <w:p w:rsidR="003C5220" w:rsidRDefault="003C5220" w:rsidP="003C5220">
      <w:pPr>
        <w:spacing w:after="0" w:line="240" w:lineRule="auto"/>
        <w:ind w:firstLine="1276"/>
        <w:rPr>
          <w:rFonts w:ascii="Verdana" w:hAnsi="Verdana"/>
          <w:b/>
          <w:sz w:val="36"/>
          <w:szCs w:val="32"/>
        </w:rPr>
      </w:pPr>
    </w:p>
    <w:p w:rsidR="003C5220" w:rsidRDefault="003C5220" w:rsidP="003C5220">
      <w:pPr>
        <w:spacing w:after="0" w:line="240" w:lineRule="auto"/>
        <w:ind w:firstLine="1276"/>
        <w:rPr>
          <w:rFonts w:ascii="Verdana" w:hAnsi="Verdana"/>
          <w:b/>
          <w:sz w:val="36"/>
          <w:szCs w:val="32"/>
        </w:rPr>
      </w:pPr>
    </w:p>
    <w:p w:rsidR="003C5220" w:rsidRDefault="003C5220" w:rsidP="003C5220">
      <w:pPr>
        <w:spacing w:after="0" w:line="240" w:lineRule="auto"/>
        <w:ind w:firstLine="1276"/>
        <w:rPr>
          <w:rFonts w:ascii="Verdana" w:hAnsi="Verdana"/>
          <w:b/>
          <w:sz w:val="36"/>
          <w:szCs w:val="32"/>
        </w:rPr>
      </w:pPr>
    </w:p>
    <w:p w:rsidR="003C5220" w:rsidRDefault="003C5220" w:rsidP="003C5220">
      <w:pPr>
        <w:spacing w:after="0" w:line="240" w:lineRule="auto"/>
        <w:ind w:firstLine="1276"/>
        <w:rPr>
          <w:rFonts w:ascii="Verdana" w:hAnsi="Verdana"/>
          <w:b/>
          <w:sz w:val="36"/>
          <w:szCs w:val="32"/>
        </w:rPr>
      </w:pPr>
    </w:p>
    <w:p w:rsidR="003C5220" w:rsidRDefault="003C5220" w:rsidP="003C5220">
      <w:pPr>
        <w:spacing w:after="0" w:line="240" w:lineRule="auto"/>
        <w:ind w:firstLine="1276"/>
        <w:rPr>
          <w:rFonts w:ascii="Verdana" w:hAnsi="Verdana"/>
          <w:b/>
          <w:sz w:val="36"/>
          <w:szCs w:val="32"/>
        </w:rPr>
      </w:pPr>
    </w:p>
    <w:p w:rsidR="003C5220" w:rsidRDefault="003C5220" w:rsidP="003C5220">
      <w:pPr>
        <w:spacing w:after="0" w:line="240" w:lineRule="auto"/>
        <w:ind w:firstLine="1276"/>
        <w:rPr>
          <w:rFonts w:ascii="Verdana" w:hAnsi="Verdana"/>
          <w:b/>
          <w:sz w:val="36"/>
          <w:szCs w:val="32"/>
        </w:rPr>
      </w:pPr>
    </w:p>
    <w:p w:rsidR="003C5220" w:rsidRPr="003C5220" w:rsidRDefault="003C5220" w:rsidP="003C5220">
      <w:pPr>
        <w:spacing w:after="0" w:line="240" w:lineRule="auto"/>
        <w:ind w:firstLine="1276"/>
        <w:rPr>
          <w:rFonts w:ascii="Verdana" w:hAnsi="Verdana"/>
          <w:b/>
          <w:sz w:val="32"/>
          <w:szCs w:val="32"/>
        </w:rPr>
      </w:pPr>
    </w:p>
    <w:p w:rsidR="003C5220" w:rsidRPr="003C5220" w:rsidRDefault="003C5220" w:rsidP="003C5220">
      <w:pPr>
        <w:spacing w:after="0" w:line="240" w:lineRule="auto"/>
        <w:ind w:firstLine="708"/>
        <w:rPr>
          <w:rFonts w:ascii="Verdana" w:hAnsi="Verdana"/>
          <w:b/>
          <w:sz w:val="32"/>
          <w:szCs w:val="32"/>
        </w:rPr>
      </w:pPr>
      <w:r w:rsidRPr="003C5220">
        <w:rPr>
          <w:rFonts w:ascii="Verdana" w:hAnsi="Verdana"/>
          <w:b/>
          <w:sz w:val="32"/>
          <w:szCs w:val="32"/>
        </w:rPr>
        <w:t xml:space="preserve">ÎNDRUMĂTOR, </w:t>
      </w:r>
    </w:p>
    <w:p w:rsidR="003C5220" w:rsidRPr="003C5220" w:rsidRDefault="003C5220" w:rsidP="003C5220">
      <w:pPr>
        <w:spacing w:after="0" w:line="240" w:lineRule="auto"/>
        <w:rPr>
          <w:rFonts w:ascii="Verdana" w:hAnsi="Verdana"/>
          <w:b/>
          <w:sz w:val="32"/>
          <w:szCs w:val="32"/>
        </w:rPr>
      </w:pPr>
      <w:r w:rsidRPr="003C5220">
        <w:rPr>
          <w:rFonts w:ascii="Verdana" w:hAnsi="Verdana"/>
          <w:b/>
          <w:sz w:val="32"/>
          <w:szCs w:val="32"/>
        </w:rPr>
        <w:t>prof.</w:t>
      </w:r>
      <w:r w:rsidR="00892FE1">
        <w:rPr>
          <w:rFonts w:ascii="Verdana" w:hAnsi="Verdana"/>
          <w:b/>
          <w:sz w:val="32"/>
          <w:szCs w:val="32"/>
        </w:rPr>
        <w:tab/>
      </w:r>
      <w:r w:rsidR="00892FE1">
        <w:rPr>
          <w:rFonts w:ascii="Verdana" w:hAnsi="Verdana"/>
          <w:b/>
          <w:sz w:val="32"/>
          <w:szCs w:val="32"/>
        </w:rPr>
        <w:tab/>
      </w:r>
      <w:r w:rsidR="00892FE1">
        <w:rPr>
          <w:rFonts w:ascii="Verdana" w:hAnsi="Verdana"/>
          <w:b/>
          <w:sz w:val="32"/>
          <w:szCs w:val="32"/>
        </w:rPr>
        <w:tab/>
      </w:r>
      <w:r w:rsidR="00892FE1">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sidRPr="003C5220">
        <w:rPr>
          <w:rFonts w:ascii="Verdana" w:hAnsi="Verdana"/>
          <w:b/>
          <w:sz w:val="32"/>
          <w:szCs w:val="32"/>
        </w:rPr>
        <w:t xml:space="preserve">CANDIDAT, </w:t>
      </w:r>
    </w:p>
    <w:p w:rsidR="003C5220" w:rsidRPr="003C5220" w:rsidRDefault="003C5220" w:rsidP="003C5220">
      <w:pPr>
        <w:spacing w:after="0" w:line="240" w:lineRule="auto"/>
        <w:ind w:firstLine="1276"/>
        <w:rPr>
          <w:rFonts w:ascii="Verdana" w:hAnsi="Verdana"/>
          <w:b/>
          <w:sz w:val="32"/>
          <w:szCs w:val="32"/>
        </w:rPr>
      </w:pP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sidRPr="003C5220">
        <w:rPr>
          <w:rFonts w:ascii="Verdana" w:hAnsi="Verdana"/>
          <w:b/>
          <w:sz w:val="32"/>
          <w:szCs w:val="32"/>
        </w:rPr>
        <w:t>Mihăilă Laurenţiu</w:t>
      </w:r>
    </w:p>
    <w:p w:rsidR="003C5220" w:rsidRPr="003C5220" w:rsidRDefault="003C5220" w:rsidP="003C5220">
      <w:pPr>
        <w:spacing w:after="0" w:line="240" w:lineRule="auto"/>
        <w:ind w:firstLine="1276"/>
        <w:rPr>
          <w:rFonts w:ascii="Verdana" w:hAnsi="Verdana"/>
          <w:b/>
          <w:sz w:val="32"/>
          <w:szCs w:val="32"/>
        </w:rPr>
      </w:pP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32"/>
          <w:szCs w:val="32"/>
        </w:rPr>
        <w:tab/>
      </w:r>
      <w:r w:rsidRPr="003C5220">
        <w:rPr>
          <w:rFonts w:ascii="Verdana" w:hAnsi="Verdana"/>
          <w:b/>
          <w:sz w:val="32"/>
          <w:szCs w:val="32"/>
        </w:rPr>
        <w:t xml:space="preserve">clasa a XII-a </w:t>
      </w:r>
      <w:r>
        <w:rPr>
          <w:rFonts w:ascii="Verdana" w:hAnsi="Verdana"/>
          <w:b/>
          <w:sz w:val="32"/>
          <w:szCs w:val="32"/>
        </w:rPr>
        <w:t>A</w:t>
      </w:r>
    </w:p>
    <w:p w:rsidR="003C5220" w:rsidRDefault="003C5220" w:rsidP="003C5220">
      <w:pPr>
        <w:spacing w:after="0" w:line="240" w:lineRule="auto"/>
        <w:ind w:firstLine="1276"/>
        <w:rPr>
          <w:rFonts w:ascii="Verdana" w:hAnsi="Verdana"/>
          <w:b/>
          <w:sz w:val="32"/>
          <w:szCs w:val="32"/>
        </w:rPr>
      </w:pPr>
    </w:p>
    <w:p w:rsidR="003C5220" w:rsidRDefault="003C5220" w:rsidP="003C5220">
      <w:pPr>
        <w:spacing w:after="0" w:line="240" w:lineRule="auto"/>
        <w:ind w:firstLine="1276"/>
        <w:rPr>
          <w:rFonts w:ascii="Verdana" w:hAnsi="Verdana"/>
          <w:b/>
          <w:sz w:val="32"/>
          <w:szCs w:val="32"/>
        </w:rPr>
      </w:pPr>
    </w:p>
    <w:p w:rsidR="003C5220" w:rsidRDefault="003C5220" w:rsidP="003C5220">
      <w:pPr>
        <w:jc w:val="center"/>
        <w:rPr>
          <w:rFonts w:ascii="Verdana" w:hAnsi="Verdana"/>
          <w:b/>
          <w:sz w:val="32"/>
          <w:szCs w:val="32"/>
        </w:rPr>
      </w:pPr>
      <w:r w:rsidRPr="003C5220">
        <w:rPr>
          <w:rFonts w:ascii="Verdana" w:hAnsi="Verdana"/>
          <w:b/>
          <w:sz w:val="32"/>
          <w:szCs w:val="32"/>
        </w:rPr>
        <w:t>Iaşi, 201</w:t>
      </w:r>
      <w:r w:rsidR="00892FE1">
        <w:rPr>
          <w:rFonts w:ascii="Verdana" w:hAnsi="Verdana"/>
          <w:b/>
          <w:sz w:val="32"/>
          <w:szCs w:val="32"/>
        </w:rPr>
        <w:t>5</w:t>
      </w:r>
      <w:r w:rsidRPr="003C5220">
        <w:rPr>
          <w:rFonts w:ascii="Verdana" w:hAnsi="Verdana"/>
          <w:b/>
          <w:sz w:val="32"/>
          <w:szCs w:val="32"/>
        </w:rPr>
        <w:cr/>
      </w:r>
      <w:r>
        <w:rPr>
          <w:rFonts w:ascii="Verdana" w:hAnsi="Verdana"/>
          <w:b/>
          <w:sz w:val="32"/>
          <w:szCs w:val="32"/>
        </w:rPr>
        <w:br w:type="page"/>
      </w: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Default="003C5220" w:rsidP="003C5220">
      <w:pPr>
        <w:spacing w:after="0" w:line="240" w:lineRule="auto"/>
        <w:jc w:val="center"/>
        <w:rPr>
          <w:rFonts w:ascii="Verdana" w:hAnsi="Verdana"/>
          <w:b/>
          <w:sz w:val="32"/>
          <w:szCs w:val="32"/>
        </w:rPr>
      </w:pPr>
    </w:p>
    <w:p w:rsidR="003C5220" w:rsidRPr="003C5220" w:rsidRDefault="003C5220" w:rsidP="003C5220">
      <w:pPr>
        <w:spacing w:after="0" w:line="240" w:lineRule="auto"/>
        <w:jc w:val="center"/>
        <w:rPr>
          <w:rFonts w:ascii="Verdana" w:hAnsi="Verdana"/>
          <w:b/>
          <w:sz w:val="52"/>
          <w:szCs w:val="52"/>
        </w:rPr>
      </w:pPr>
    </w:p>
    <w:p w:rsidR="003C5220" w:rsidRDefault="003C5220" w:rsidP="003C5220">
      <w:pPr>
        <w:spacing w:after="0" w:line="240" w:lineRule="auto"/>
        <w:jc w:val="center"/>
        <w:rPr>
          <w:rFonts w:ascii="Verdana" w:hAnsi="Verdana"/>
          <w:b/>
          <w:sz w:val="52"/>
          <w:szCs w:val="52"/>
        </w:rPr>
      </w:pPr>
      <w:r w:rsidRPr="003C5220">
        <w:rPr>
          <w:rFonts w:ascii="Verdana" w:hAnsi="Verdana"/>
          <w:b/>
          <w:sz w:val="52"/>
          <w:szCs w:val="52"/>
        </w:rPr>
        <w:t>TEMA:</w:t>
      </w:r>
    </w:p>
    <w:p w:rsidR="003C5220" w:rsidRPr="003C5220" w:rsidRDefault="003C5220" w:rsidP="003C5220">
      <w:pPr>
        <w:spacing w:after="0" w:line="240" w:lineRule="auto"/>
        <w:jc w:val="center"/>
        <w:rPr>
          <w:rFonts w:ascii="Verdana" w:hAnsi="Verdana"/>
          <w:b/>
          <w:sz w:val="52"/>
          <w:szCs w:val="52"/>
        </w:rPr>
      </w:pPr>
    </w:p>
    <w:p w:rsidR="003C5220" w:rsidRDefault="003C5220" w:rsidP="003C5220">
      <w:pPr>
        <w:spacing w:after="0" w:line="240" w:lineRule="auto"/>
        <w:jc w:val="center"/>
        <w:rPr>
          <w:rFonts w:ascii="Verdana" w:hAnsi="Verdana"/>
          <w:b/>
          <w:sz w:val="52"/>
          <w:szCs w:val="52"/>
        </w:rPr>
      </w:pPr>
      <w:r w:rsidRPr="003C5220">
        <w:rPr>
          <w:rFonts w:ascii="Verdana" w:hAnsi="Verdana"/>
          <w:b/>
          <w:sz w:val="52"/>
          <w:szCs w:val="52"/>
        </w:rPr>
        <w:t>SISTEME DE REZERVARE</w:t>
      </w:r>
    </w:p>
    <w:p w:rsidR="003C5220" w:rsidRDefault="003C5220" w:rsidP="003C5220">
      <w:pPr>
        <w:spacing w:after="0" w:line="240" w:lineRule="auto"/>
        <w:jc w:val="center"/>
        <w:rPr>
          <w:rFonts w:ascii="Verdana" w:hAnsi="Verdana"/>
          <w:b/>
          <w:sz w:val="52"/>
          <w:szCs w:val="52"/>
        </w:rPr>
      </w:pPr>
    </w:p>
    <w:p w:rsidR="005215A2" w:rsidRDefault="003C5220">
      <w:pPr>
        <w:pStyle w:val="Titlucuprins"/>
        <w:rPr>
          <w:rFonts w:ascii="Verdana" w:hAnsi="Verdana"/>
          <w:b/>
          <w:sz w:val="52"/>
          <w:szCs w:val="52"/>
        </w:rPr>
      </w:pPr>
      <w:r>
        <w:rPr>
          <w:rFonts w:ascii="Verdana" w:hAnsi="Verdana"/>
          <w:b/>
          <w:sz w:val="52"/>
          <w:szCs w:val="52"/>
        </w:rPr>
        <w:br w:type="page"/>
      </w:r>
    </w:p>
    <w:sdt>
      <w:sdtPr>
        <w:id w:val="4096324"/>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5215A2" w:rsidRDefault="005215A2">
          <w:pPr>
            <w:pStyle w:val="Titlucuprins"/>
          </w:pPr>
          <w:r>
            <w:t>Cuprins</w:t>
          </w:r>
        </w:p>
        <w:p w:rsidR="005215A2" w:rsidRDefault="005215A2">
          <w:pPr>
            <w:pStyle w:val="Cuprins1"/>
            <w:tabs>
              <w:tab w:val="right" w:leader="dot" w:pos="9628"/>
            </w:tabs>
            <w:rPr>
              <w:rFonts w:eastAsiaTheme="minorEastAsia"/>
              <w:b w:val="0"/>
              <w:bCs w:val="0"/>
              <w:caps w:val="0"/>
              <w:noProof/>
              <w:sz w:val="22"/>
              <w:szCs w:val="22"/>
              <w:lang w:eastAsia="ro-RO"/>
            </w:rPr>
          </w:pPr>
          <w:r>
            <w:fldChar w:fldCharType="begin"/>
          </w:r>
          <w:r>
            <w:instrText xml:space="preserve"> TOC \o "1-3" \h \z \u </w:instrText>
          </w:r>
          <w:r>
            <w:fldChar w:fldCharType="separate"/>
          </w:r>
          <w:hyperlink w:anchor="_Toc417370946" w:history="1">
            <w:r w:rsidRPr="00D6690A">
              <w:rPr>
                <w:rStyle w:val="Hyperlink"/>
                <w:noProof/>
              </w:rPr>
              <w:t>Argument</w:t>
            </w:r>
            <w:r>
              <w:rPr>
                <w:noProof/>
                <w:webHidden/>
              </w:rPr>
              <w:tab/>
            </w:r>
            <w:r>
              <w:rPr>
                <w:noProof/>
                <w:webHidden/>
              </w:rPr>
              <w:fldChar w:fldCharType="begin"/>
            </w:r>
            <w:r>
              <w:rPr>
                <w:noProof/>
                <w:webHidden/>
              </w:rPr>
              <w:instrText xml:space="preserve"> PAGEREF _Toc417370946 \h </w:instrText>
            </w:r>
            <w:r>
              <w:rPr>
                <w:noProof/>
                <w:webHidden/>
              </w:rPr>
            </w:r>
            <w:r>
              <w:rPr>
                <w:noProof/>
                <w:webHidden/>
              </w:rPr>
              <w:fldChar w:fldCharType="separate"/>
            </w:r>
            <w:r>
              <w:rPr>
                <w:noProof/>
                <w:webHidden/>
              </w:rPr>
              <w:t>4</w:t>
            </w:r>
            <w:r>
              <w:rPr>
                <w:noProof/>
                <w:webHidden/>
              </w:rPr>
              <w:fldChar w:fldCharType="end"/>
            </w:r>
          </w:hyperlink>
        </w:p>
        <w:p w:rsidR="005215A2" w:rsidRDefault="005215A2">
          <w:pPr>
            <w:pStyle w:val="Cuprins1"/>
            <w:tabs>
              <w:tab w:val="right" w:leader="dot" w:pos="9628"/>
            </w:tabs>
            <w:rPr>
              <w:rFonts w:eastAsiaTheme="minorEastAsia"/>
              <w:b w:val="0"/>
              <w:bCs w:val="0"/>
              <w:caps w:val="0"/>
              <w:noProof/>
              <w:sz w:val="22"/>
              <w:szCs w:val="22"/>
              <w:lang w:eastAsia="ro-RO"/>
            </w:rPr>
          </w:pPr>
          <w:hyperlink w:anchor="_Toc417370947" w:history="1">
            <w:r w:rsidRPr="00D6690A">
              <w:rPr>
                <w:rStyle w:val="Hyperlink"/>
                <w:noProof/>
              </w:rPr>
              <w:t>Capitolul I. ksajdasdlka sdadalsdalskd</w:t>
            </w:r>
            <w:r>
              <w:rPr>
                <w:noProof/>
                <w:webHidden/>
              </w:rPr>
              <w:tab/>
            </w:r>
            <w:r>
              <w:rPr>
                <w:noProof/>
                <w:webHidden/>
              </w:rPr>
              <w:fldChar w:fldCharType="begin"/>
            </w:r>
            <w:r>
              <w:rPr>
                <w:noProof/>
                <w:webHidden/>
              </w:rPr>
              <w:instrText xml:space="preserve"> PAGEREF _Toc417370947 \h </w:instrText>
            </w:r>
            <w:r>
              <w:rPr>
                <w:noProof/>
                <w:webHidden/>
              </w:rPr>
            </w:r>
            <w:r>
              <w:rPr>
                <w:noProof/>
                <w:webHidden/>
              </w:rPr>
              <w:fldChar w:fldCharType="separate"/>
            </w:r>
            <w:r>
              <w:rPr>
                <w:noProof/>
                <w:webHidden/>
              </w:rPr>
              <w:t>5</w:t>
            </w:r>
            <w:r>
              <w:rPr>
                <w:noProof/>
                <w:webHidden/>
              </w:rPr>
              <w:fldChar w:fldCharType="end"/>
            </w:r>
          </w:hyperlink>
        </w:p>
        <w:p w:rsidR="005215A2" w:rsidRDefault="005215A2">
          <w:pPr>
            <w:pStyle w:val="Cuprins2"/>
            <w:tabs>
              <w:tab w:val="right" w:leader="dot" w:pos="9628"/>
            </w:tabs>
            <w:rPr>
              <w:rFonts w:eastAsiaTheme="minorEastAsia"/>
              <w:smallCaps w:val="0"/>
              <w:noProof/>
              <w:sz w:val="22"/>
              <w:szCs w:val="22"/>
              <w:lang w:eastAsia="ro-RO"/>
            </w:rPr>
          </w:pPr>
          <w:hyperlink w:anchor="_Toc417370948" w:history="1">
            <w:r w:rsidRPr="00D6690A">
              <w:rPr>
                <w:rStyle w:val="Hyperlink"/>
                <w:noProof/>
              </w:rPr>
              <w:t>I.1. alkds adafdlasd</w:t>
            </w:r>
            <w:r>
              <w:rPr>
                <w:noProof/>
                <w:webHidden/>
              </w:rPr>
              <w:tab/>
            </w:r>
            <w:r>
              <w:rPr>
                <w:noProof/>
                <w:webHidden/>
              </w:rPr>
              <w:fldChar w:fldCharType="begin"/>
            </w:r>
            <w:r>
              <w:rPr>
                <w:noProof/>
                <w:webHidden/>
              </w:rPr>
              <w:instrText xml:space="preserve"> PAGEREF _Toc417370948 \h </w:instrText>
            </w:r>
            <w:r>
              <w:rPr>
                <w:noProof/>
                <w:webHidden/>
              </w:rPr>
            </w:r>
            <w:r>
              <w:rPr>
                <w:noProof/>
                <w:webHidden/>
              </w:rPr>
              <w:fldChar w:fldCharType="separate"/>
            </w:r>
            <w:r>
              <w:rPr>
                <w:noProof/>
                <w:webHidden/>
              </w:rPr>
              <w:t>5</w:t>
            </w:r>
            <w:r>
              <w:rPr>
                <w:noProof/>
                <w:webHidden/>
              </w:rPr>
              <w:fldChar w:fldCharType="end"/>
            </w:r>
          </w:hyperlink>
        </w:p>
        <w:p w:rsidR="005215A2" w:rsidRDefault="005215A2">
          <w:pPr>
            <w:pStyle w:val="Cuprins3"/>
            <w:tabs>
              <w:tab w:val="right" w:leader="dot" w:pos="9628"/>
            </w:tabs>
            <w:rPr>
              <w:rFonts w:eastAsiaTheme="minorEastAsia"/>
              <w:i w:val="0"/>
              <w:iCs w:val="0"/>
              <w:noProof/>
              <w:sz w:val="22"/>
              <w:szCs w:val="22"/>
              <w:lang w:eastAsia="ro-RO"/>
            </w:rPr>
          </w:pPr>
          <w:hyperlink w:anchor="_Toc417370949" w:history="1">
            <w:r w:rsidRPr="00D6690A">
              <w:rPr>
                <w:rStyle w:val="Hyperlink"/>
                <w:noProof/>
              </w:rPr>
              <w:t>I.1.1. ssz.,xv. Cxmvx cvx,cv</w:t>
            </w:r>
            <w:r>
              <w:rPr>
                <w:noProof/>
                <w:webHidden/>
              </w:rPr>
              <w:tab/>
            </w:r>
            <w:r>
              <w:rPr>
                <w:noProof/>
                <w:webHidden/>
              </w:rPr>
              <w:fldChar w:fldCharType="begin"/>
            </w:r>
            <w:r>
              <w:rPr>
                <w:noProof/>
                <w:webHidden/>
              </w:rPr>
              <w:instrText xml:space="preserve"> PAGEREF _Toc417370949 \h </w:instrText>
            </w:r>
            <w:r>
              <w:rPr>
                <w:noProof/>
                <w:webHidden/>
              </w:rPr>
            </w:r>
            <w:r>
              <w:rPr>
                <w:noProof/>
                <w:webHidden/>
              </w:rPr>
              <w:fldChar w:fldCharType="separate"/>
            </w:r>
            <w:r>
              <w:rPr>
                <w:noProof/>
                <w:webHidden/>
              </w:rPr>
              <w:t>5</w:t>
            </w:r>
            <w:r>
              <w:rPr>
                <w:noProof/>
                <w:webHidden/>
              </w:rPr>
              <w:fldChar w:fldCharType="end"/>
            </w:r>
          </w:hyperlink>
        </w:p>
        <w:p w:rsidR="005215A2" w:rsidRDefault="005215A2">
          <w:pPr>
            <w:pStyle w:val="Cuprins1"/>
            <w:tabs>
              <w:tab w:val="right" w:leader="dot" w:pos="9628"/>
            </w:tabs>
            <w:rPr>
              <w:rFonts w:eastAsiaTheme="minorEastAsia"/>
              <w:b w:val="0"/>
              <w:bCs w:val="0"/>
              <w:caps w:val="0"/>
              <w:noProof/>
              <w:sz w:val="22"/>
              <w:szCs w:val="22"/>
              <w:lang w:eastAsia="ro-RO"/>
            </w:rPr>
          </w:pPr>
          <w:hyperlink w:anchor="_Toc417370950" w:history="1">
            <w:r w:rsidRPr="00D6690A">
              <w:rPr>
                <w:rStyle w:val="Hyperlink"/>
                <w:noProof/>
              </w:rPr>
              <w:t>Capitolul II. dsanfknasdasdla;sddsl;kds</w:t>
            </w:r>
            <w:r>
              <w:rPr>
                <w:noProof/>
                <w:webHidden/>
              </w:rPr>
              <w:tab/>
            </w:r>
            <w:r>
              <w:rPr>
                <w:noProof/>
                <w:webHidden/>
              </w:rPr>
              <w:fldChar w:fldCharType="begin"/>
            </w:r>
            <w:r>
              <w:rPr>
                <w:noProof/>
                <w:webHidden/>
              </w:rPr>
              <w:instrText xml:space="preserve"> PAGEREF _Toc417370950 \h </w:instrText>
            </w:r>
            <w:r>
              <w:rPr>
                <w:noProof/>
                <w:webHidden/>
              </w:rPr>
            </w:r>
            <w:r>
              <w:rPr>
                <w:noProof/>
                <w:webHidden/>
              </w:rPr>
              <w:fldChar w:fldCharType="separate"/>
            </w:r>
            <w:r>
              <w:rPr>
                <w:noProof/>
                <w:webHidden/>
              </w:rPr>
              <w:t>7</w:t>
            </w:r>
            <w:r>
              <w:rPr>
                <w:noProof/>
                <w:webHidden/>
              </w:rPr>
              <w:fldChar w:fldCharType="end"/>
            </w:r>
          </w:hyperlink>
        </w:p>
        <w:p w:rsidR="005215A2" w:rsidRDefault="005215A2">
          <w:pPr>
            <w:pStyle w:val="Cuprins1"/>
            <w:tabs>
              <w:tab w:val="right" w:leader="dot" w:pos="9628"/>
            </w:tabs>
            <w:rPr>
              <w:rFonts w:eastAsiaTheme="minorEastAsia"/>
              <w:b w:val="0"/>
              <w:bCs w:val="0"/>
              <w:caps w:val="0"/>
              <w:noProof/>
              <w:sz w:val="22"/>
              <w:szCs w:val="22"/>
              <w:lang w:eastAsia="ro-RO"/>
            </w:rPr>
          </w:pPr>
          <w:hyperlink w:anchor="_Toc417370951" w:history="1">
            <w:r w:rsidRPr="00D6690A">
              <w:rPr>
                <w:rStyle w:val="Hyperlink"/>
                <w:noProof/>
              </w:rPr>
              <w:t>Capitolul III. kasjd askdjas dkqwds</w:t>
            </w:r>
            <w:r>
              <w:rPr>
                <w:noProof/>
                <w:webHidden/>
              </w:rPr>
              <w:tab/>
            </w:r>
            <w:r>
              <w:rPr>
                <w:noProof/>
                <w:webHidden/>
              </w:rPr>
              <w:fldChar w:fldCharType="begin"/>
            </w:r>
            <w:r>
              <w:rPr>
                <w:noProof/>
                <w:webHidden/>
              </w:rPr>
              <w:instrText xml:space="preserve"> PAGEREF _Toc417370951 \h </w:instrText>
            </w:r>
            <w:r>
              <w:rPr>
                <w:noProof/>
                <w:webHidden/>
              </w:rPr>
            </w:r>
            <w:r>
              <w:rPr>
                <w:noProof/>
                <w:webHidden/>
              </w:rPr>
              <w:fldChar w:fldCharType="separate"/>
            </w:r>
            <w:r>
              <w:rPr>
                <w:noProof/>
                <w:webHidden/>
              </w:rPr>
              <w:t>9</w:t>
            </w:r>
            <w:r>
              <w:rPr>
                <w:noProof/>
                <w:webHidden/>
              </w:rPr>
              <w:fldChar w:fldCharType="end"/>
            </w:r>
          </w:hyperlink>
        </w:p>
        <w:p w:rsidR="005215A2" w:rsidRDefault="005215A2">
          <w:r>
            <w:fldChar w:fldCharType="end"/>
          </w:r>
        </w:p>
      </w:sdtContent>
    </w:sdt>
    <w:p w:rsidR="00892FE1" w:rsidRDefault="00892FE1" w:rsidP="00892FE1"/>
    <w:p w:rsidR="005215A2" w:rsidRDefault="005215A2" w:rsidP="00892FE1"/>
    <w:p w:rsidR="005215A2" w:rsidRDefault="005215A2" w:rsidP="00892FE1"/>
    <w:p w:rsidR="00892FE1" w:rsidRDefault="00892FE1" w:rsidP="00892FE1">
      <w:pPr>
        <w:sectPr w:rsidR="00892FE1" w:rsidSect="00512438">
          <w:footerReference w:type="default" r:id="rId8"/>
          <w:pgSz w:w="11906" w:h="16838"/>
          <w:pgMar w:top="1418" w:right="1134" w:bottom="1418" w:left="1134" w:header="709" w:footer="709" w:gutter="0"/>
          <w:cols w:space="708"/>
          <w:docGrid w:linePitch="360"/>
        </w:sectPr>
      </w:pPr>
    </w:p>
    <w:p w:rsidR="00412A8C" w:rsidRDefault="00412A8C" w:rsidP="00412A8C">
      <w:pPr>
        <w:pStyle w:val="Titlu1"/>
      </w:pPr>
      <w:bookmarkStart w:id="0" w:name="_Toc381081196"/>
      <w:bookmarkStart w:id="1" w:name="_Toc417369436"/>
      <w:bookmarkStart w:id="2" w:name="_Toc417370946"/>
      <w:r>
        <w:lastRenderedPageBreak/>
        <w:t>Argument</w:t>
      </w:r>
      <w:bookmarkEnd w:id="0"/>
      <w:bookmarkEnd w:id="1"/>
      <w:bookmarkEnd w:id="2"/>
    </w:p>
    <w:p w:rsidR="00A12A1E" w:rsidRDefault="00EE3705" w:rsidP="00EE3705">
      <w:pPr>
        <w:pStyle w:val="paragraf"/>
      </w:pPr>
      <w:r w:rsidRPr="00EE3705">
        <w:t>Tematica proiectului presupune cercetarea acestora pe plan local</w:t>
      </w:r>
      <w:r>
        <w:t xml:space="preserve"> de către elevii fiecărei şcoli </w:t>
      </w:r>
      <w:r w:rsidRPr="00EE3705">
        <w:t>partenere şi informaţiile sunt ulterior discutate în echipe reprezentând două ţări pentru a descoperi diferenţe şi similitudini. Aspecte precum descrierea oficială a meşteşugului/meseriei, evoluţie, momente semnificative, abilităţi, produse specifice, unelte, maşini, prezentarea atelierului de lucru, a activităţilor zilnice, tradiţii, bresle, ritualuri, studiile necesare, exportul-importul produselor, perspective, toate sunt structurate într-o prezentare PowerPoint la finalul fiecărei reuniuni de proiect. În urma acestei documentări, elevii vor avea posibilitatea de a-şi forma o imagine realistă în ceea ce priveşte orientarea profesională. De asemenea, în cadrul fiecărei reuniuni elevii confecţionează câte un produs specific meseriei alese, care este expus într-un muzeu virtual pe site-ul proiectului.</w:t>
      </w:r>
    </w:p>
    <w:p w:rsidR="00EE3705" w:rsidRDefault="00EE3705" w:rsidP="00EE3705">
      <w:pPr>
        <w:pStyle w:val="paragraf"/>
      </w:pPr>
    </w:p>
    <w:p w:rsidR="00412A8C" w:rsidRDefault="00412A8C" w:rsidP="00412A8C">
      <w:pPr>
        <w:ind w:firstLine="708"/>
      </w:pPr>
    </w:p>
    <w:p w:rsidR="00412A8C" w:rsidRDefault="00412A8C" w:rsidP="00412A8C">
      <w:pPr>
        <w:ind w:firstLine="708"/>
        <w:sectPr w:rsidR="00412A8C" w:rsidSect="00512438">
          <w:footerReference w:type="default" r:id="rId9"/>
          <w:pgSz w:w="11906" w:h="16838"/>
          <w:pgMar w:top="1418" w:right="1134" w:bottom="1418" w:left="1134" w:header="709" w:footer="709" w:gutter="0"/>
          <w:cols w:space="708"/>
          <w:docGrid w:linePitch="360"/>
        </w:sectPr>
      </w:pPr>
    </w:p>
    <w:p w:rsidR="00412A8C" w:rsidRDefault="00412A8C" w:rsidP="00412A8C">
      <w:pPr>
        <w:pStyle w:val="Titlu1"/>
      </w:pPr>
      <w:bookmarkStart w:id="3" w:name="_Toc381081197"/>
      <w:bookmarkStart w:id="4" w:name="_Toc417369437"/>
      <w:bookmarkStart w:id="5" w:name="_Toc417370947"/>
      <w:r>
        <w:lastRenderedPageBreak/>
        <w:t>Capitolul I.</w:t>
      </w:r>
      <w:r>
        <w:br/>
        <w:t>ksajdasdlka</w:t>
      </w:r>
      <w:r w:rsidR="00A12A1E">
        <w:t xml:space="preserve"> </w:t>
      </w:r>
      <w:r>
        <w:t>sdadalsdalskd</w:t>
      </w:r>
      <w:bookmarkEnd w:id="3"/>
      <w:bookmarkEnd w:id="4"/>
      <w:bookmarkEnd w:id="5"/>
    </w:p>
    <w:p w:rsidR="00412A8C" w:rsidRDefault="00412A8C" w:rsidP="00412A8C">
      <w:pPr>
        <w:pStyle w:val="Titlu2"/>
      </w:pPr>
      <w:bookmarkStart w:id="6" w:name="_Toc381081198"/>
      <w:bookmarkStart w:id="7" w:name="_Toc417369438"/>
      <w:bookmarkStart w:id="8" w:name="_Toc417370948"/>
      <w:r>
        <w:t>I.1. alkds</w:t>
      </w:r>
      <w:r w:rsidR="00AF675F">
        <w:t xml:space="preserve"> </w:t>
      </w:r>
      <w:r>
        <w:t>adafdlasd</w:t>
      </w:r>
      <w:bookmarkEnd w:id="6"/>
      <w:bookmarkEnd w:id="7"/>
      <w:bookmarkEnd w:id="8"/>
    </w:p>
    <w:p w:rsidR="00412A8C" w:rsidRDefault="00412A8C" w:rsidP="00412A8C">
      <w:pPr>
        <w:pStyle w:val="Titlu3"/>
      </w:pPr>
      <w:bookmarkStart w:id="9" w:name="_Toc381081199"/>
      <w:bookmarkStart w:id="10" w:name="_Toc417369439"/>
      <w:bookmarkStart w:id="11" w:name="_Toc417370949"/>
      <w:r>
        <w:t>I.1.1. ssz.,xv.</w:t>
      </w:r>
      <w:r w:rsidR="00AF675F">
        <w:t xml:space="preserve"> C</w:t>
      </w:r>
      <w:r>
        <w:t>xmvx</w:t>
      </w:r>
      <w:r w:rsidR="00AF675F">
        <w:t xml:space="preserve"> </w:t>
      </w:r>
      <w:r>
        <w:t>cvx,cv</w:t>
      </w:r>
      <w:bookmarkEnd w:id="9"/>
      <w:bookmarkEnd w:id="10"/>
      <w:bookmarkEnd w:id="11"/>
    </w:p>
    <w:p w:rsidR="00585531" w:rsidRDefault="00585531" w:rsidP="00D27C0E">
      <w:pPr>
        <w:pStyle w:val="paragraf"/>
      </w:pPr>
      <w:r>
        <w:t xml:space="preserve">desene, schiţe, fotografii ale produselor, rezultatele determinărilor de laborator, descrierea experimentelor, fisele de observaţie prezentarea si analiza unor secvenţe din procesul tehnologic, rezultatele măsurărilor, prelucrări de date, statistici, elemente de proiectare, documentaţia tehnică întocmită. </w:t>
      </w:r>
      <w:r>
        <w:cr/>
      </w:r>
    </w:p>
    <w:p w:rsidR="00D27C0E" w:rsidRDefault="00D27C0E" w:rsidP="00D27C0E">
      <w:r>
        <w:rPr>
          <w:noProof/>
          <w:lang w:eastAsia="ro-RO"/>
        </w:rPr>
      </w:r>
      <w:r>
        <w:pict>
          <v:group id="_x0000_s1038" editas="canvas" style="width:481.9pt;height:134.85pt;mso-position-horizontal-relative:char;mso-position-vertical-relative:line" coordorigin="2198,1792" coordsize="7200,20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2198;top:1792;width:7200;height:2015" o:preferrelative="f">
              <v:fill o:detectmouseclick="t"/>
              <v:path o:extrusionok="t" o:connecttype="none"/>
              <o:lock v:ext="edit" text="t"/>
            </v:shape>
            <v:roundrect id="_x0000_s1039" style="position:absolute;left:2736;top:2262;width:1728;height:916" arcsize="10923f"/>
            <v:roundrect id="_x0000_s1040" style="position:absolute;left:4875;top:2262;width:1728;height:916" arcsize="10923f"/>
            <v:roundrect id="_x0000_s1041" style="position:absolute;left:7014;top:2262;width:1728;height:916" arcsize="10923f"/>
            <v:shapetype id="_x0000_t32" coordsize="21600,21600" o:spt="32" o:oned="t" path="m,l21600,21600e" filled="f">
              <v:path arrowok="t" fillok="f" o:connecttype="none"/>
              <o:lock v:ext="edit" shapetype="t"/>
            </v:shapetype>
            <v:shape id="_x0000_s1042" type="#_x0000_t32" style="position:absolute;left:4464;top:2720;width:411;height:1" o:connectortype="straight">
              <v:stroke endarrow="block"/>
            </v:shape>
            <w10:wrap type="none"/>
            <w10:anchorlock/>
          </v:group>
        </w:pict>
      </w:r>
    </w:p>
    <w:p w:rsidR="00585531" w:rsidRDefault="00AF675F" w:rsidP="00AF675F">
      <w:pPr>
        <w:jc w:val="center"/>
        <w:rPr>
          <w:b/>
        </w:rPr>
      </w:pPr>
      <w:r w:rsidRPr="00AF675F">
        <w:rPr>
          <w:b/>
        </w:rPr>
        <w:t xml:space="preserve">Figura nr. 1 </w:t>
      </w:r>
      <w:r>
        <w:rPr>
          <w:b/>
        </w:rPr>
        <w:t>– askjd kasd</w:t>
      </w:r>
    </w:p>
    <w:p w:rsidR="00AF675F" w:rsidRPr="00AF675F" w:rsidRDefault="00AF675F" w:rsidP="00AF675F">
      <w:pPr>
        <w:jc w:val="center"/>
        <w:rPr>
          <w:b/>
        </w:rPr>
      </w:pPr>
    </w:p>
    <w:p w:rsidR="00D27C0E" w:rsidRDefault="00D27C0E">
      <w:pPr>
        <w:rPr>
          <w:rFonts w:ascii="Times New Roman" w:hAnsi="Times New Roman"/>
          <w:sz w:val="24"/>
        </w:rPr>
      </w:pPr>
      <w:r>
        <w:rPr>
          <w:rFonts w:ascii="Times New Roman" w:hAnsi="Times New Roman"/>
          <w:sz w:val="24"/>
        </w:rPr>
        <w:br w:type="page"/>
      </w:r>
    </w:p>
    <w:p w:rsidR="00AF675F" w:rsidRDefault="00AF675F">
      <w:pPr>
        <w:rPr>
          <w:rFonts w:ascii="Times New Roman" w:hAnsi="Times New Roman"/>
          <w:sz w:val="24"/>
        </w:rPr>
      </w:pPr>
    </w:p>
    <w:p w:rsidR="00585531" w:rsidRDefault="00585531">
      <w:pPr>
        <w:rPr>
          <w:rFonts w:ascii="Times New Roman" w:hAnsi="Times New Roman"/>
          <w:sz w:val="24"/>
        </w:rPr>
      </w:pPr>
    </w:p>
    <w:p w:rsidR="00494361" w:rsidRDefault="00494361" w:rsidP="00585531"/>
    <w:p w:rsidR="00494361" w:rsidRDefault="00494361" w:rsidP="00494361"/>
    <w:p w:rsidR="00412A8C" w:rsidRDefault="00494361" w:rsidP="00494361">
      <w:pPr>
        <w:tabs>
          <w:tab w:val="left" w:pos="5355"/>
        </w:tabs>
      </w:pPr>
      <w:r>
        <w:tab/>
      </w:r>
    </w:p>
    <w:p w:rsidR="00494361" w:rsidRDefault="00494361" w:rsidP="00494361">
      <w:pPr>
        <w:tabs>
          <w:tab w:val="left" w:pos="5355"/>
        </w:tabs>
      </w:pPr>
    </w:p>
    <w:p w:rsidR="00494361" w:rsidRDefault="00494361" w:rsidP="00494361">
      <w:pPr>
        <w:tabs>
          <w:tab w:val="left" w:pos="5355"/>
        </w:tabs>
        <w:sectPr w:rsidR="00494361" w:rsidSect="00512438">
          <w:headerReference w:type="default" r:id="rId10"/>
          <w:footerReference w:type="first" r:id="rId11"/>
          <w:pgSz w:w="11906" w:h="16838"/>
          <w:pgMar w:top="1418" w:right="1134" w:bottom="1418" w:left="1134" w:header="709" w:footer="709" w:gutter="0"/>
          <w:cols w:space="708"/>
          <w:titlePg/>
          <w:docGrid w:linePitch="360"/>
        </w:sectPr>
      </w:pPr>
    </w:p>
    <w:p w:rsidR="00494361" w:rsidRDefault="00494361" w:rsidP="00494361">
      <w:pPr>
        <w:pStyle w:val="Titlu1"/>
      </w:pPr>
      <w:bookmarkStart w:id="12" w:name="_Toc381081200"/>
      <w:bookmarkStart w:id="13" w:name="_Toc417369440"/>
      <w:bookmarkStart w:id="14" w:name="_Toc417370950"/>
      <w:r>
        <w:lastRenderedPageBreak/>
        <w:t>Capitolul II.</w:t>
      </w:r>
      <w:r>
        <w:br/>
        <w:t>dsanfknasdasdla;sddsl;kds</w:t>
      </w:r>
      <w:bookmarkEnd w:id="12"/>
      <w:bookmarkEnd w:id="13"/>
      <w:bookmarkEnd w:id="14"/>
    </w:p>
    <w:p w:rsidR="00494361" w:rsidRDefault="00494361" w:rsidP="00494361"/>
    <w:p w:rsidR="00494361" w:rsidRDefault="00494361" w:rsidP="00494361">
      <w:pPr>
        <w:ind w:firstLine="708"/>
      </w:pPr>
    </w:p>
    <w:p w:rsidR="00494361" w:rsidRDefault="00494361" w:rsidP="00494361">
      <w:pPr>
        <w:ind w:firstLine="708"/>
      </w:pPr>
    </w:p>
    <w:p w:rsidR="00494361" w:rsidRDefault="00494361">
      <w:r>
        <w:br w:type="page"/>
      </w:r>
    </w:p>
    <w:p w:rsidR="00494361" w:rsidRDefault="00494361" w:rsidP="00494361">
      <w:pPr>
        <w:ind w:firstLine="708"/>
      </w:pPr>
    </w:p>
    <w:p w:rsidR="0052241E" w:rsidRDefault="0052241E" w:rsidP="00494361">
      <w:pPr>
        <w:ind w:firstLine="708"/>
      </w:pPr>
    </w:p>
    <w:p w:rsidR="00512438" w:rsidRDefault="00512438" w:rsidP="00494361">
      <w:pPr>
        <w:ind w:firstLine="708"/>
      </w:pPr>
    </w:p>
    <w:p w:rsidR="00512438" w:rsidRDefault="00512438" w:rsidP="00494361">
      <w:pPr>
        <w:ind w:firstLine="708"/>
        <w:sectPr w:rsidR="00512438" w:rsidSect="00512438">
          <w:headerReference w:type="default" r:id="rId12"/>
          <w:pgSz w:w="11906" w:h="16838"/>
          <w:pgMar w:top="1418" w:right="1134" w:bottom="1418" w:left="1134" w:header="709" w:footer="709" w:gutter="0"/>
          <w:cols w:space="708"/>
          <w:titlePg/>
          <w:docGrid w:linePitch="360"/>
        </w:sectPr>
      </w:pPr>
    </w:p>
    <w:p w:rsidR="0052241E" w:rsidRDefault="0052241E" w:rsidP="0052241E">
      <w:pPr>
        <w:pStyle w:val="Titlu1"/>
      </w:pPr>
      <w:bookmarkStart w:id="15" w:name="_Toc417369441"/>
      <w:bookmarkStart w:id="16" w:name="_Toc417370951"/>
      <w:r>
        <w:lastRenderedPageBreak/>
        <w:t>Capitolul III.</w:t>
      </w:r>
      <w:r>
        <w:br/>
        <w:t>kasjd askdjas dkqwds</w:t>
      </w:r>
      <w:bookmarkEnd w:id="15"/>
      <w:bookmarkEnd w:id="16"/>
      <w:r>
        <w:t xml:space="preserve"> </w:t>
      </w:r>
    </w:p>
    <w:p w:rsidR="00AF675F" w:rsidRDefault="0052241E" w:rsidP="0052241E">
      <w:r>
        <w:tab/>
      </w:r>
    </w:p>
    <w:p w:rsidR="0052241E" w:rsidRDefault="0052241E">
      <w:pPr>
        <w:rPr>
          <w:rFonts w:ascii="Times New Roman" w:hAnsi="Times New Roman"/>
          <w:sz w:val="24"/>
        </w:rPr>
      </w:pPr>
      <w:r>
        <w:br w:type="page"/>
      </w:r>
    </w:p>
    <w:p w:rsidR="0052241E" w:rsidRPr="0052241E" w:rsidRDefault="0052241E" w:rsidP="0052241E"/>
    <w:sectPr w:rsidR="0052241E" w:rsidRPr="0052241E" w:rsidSect="00512438">
      <w:headerReference w:type="default" r:id="rId13"/>
      <w:pgSz w:w="11906" w:h="16838"/>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55D" w:rsidRDefault="000D155D" w:rsidP="00585531">
      <w:pPr>
        <w:spacing w:after="0" w:line="240" w:lineRule="auto"/>
      </w:pPr>
      <w:r>
        <w:separator/>
      </w:r>
    </w:p>
  </w:endnote>
  <w:endnote w:type="continuationSeparator" w:id="1">
    <w:p w:rsidR="000D155D" w:rsidRDefault="000D155D" w:rsidP="00585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altName w:val="Segoe UI"/>
    <w:charset w:val="EE"/>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6340"/>
      <w:docPartObj>
        <w:docPartGallery w:val="Page Numbers (Bottom of Page)"/>
        <w:docPartUnique/>
      </w:docPartObj>
    </w:sdtPr>
    <w:sdtContent>
      <w:p w:rsidR="00D27C0E" w:rsidRDefault="00D27C0E">
        <w:pPr>
          <w:pStyle w:val="Subsol"/>
          <w:jc w:val="right"/>
        </w:pPr>
      </w:p>
    </w:sdtContent>
  </w:sdt>
  <w:p w:rsidR="0052241E" w:rsidRDefault="0052241E">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6341"/>
      <w:docPartObj>
        <w:docPartGallery w:val="Page Numbers (Bottom of Page)"/>
        <w:docPartUnique/>
      </w:docPartObj>
    </w:sdtPr>
    <w:sdtContent>
      <w:p w:rsidR="00D27C0E" w:rsidRDefault="00D27C0E">
        <w:pPr>
          <w:pStyle w:val="Subsol"/>
          <w:jc w:val="right"/>
        </w:pPr>
        <w:fldSimple w:instr=" PAGE   \* MERGEFORMAT ">
          <w:r w:rsidR="00512438">
            <w:rPr>
              <w:noProof/>
            </w:rPr>
            <w:t>6</w:t>
          </w:r>
        </w:fldSimple>
      </w:p>
    </w:sdtContent>
  </w:sdt>
  <w:p w:rsidR="00D27C0E" w:rsidRDefault="00D27C0E">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6336"/>
      <w:docPartObj>
        <w:docPartGallery w:val="Page Numbers (Bottom of Page)"/>
        <w:docPartUnique/>
      </w:docPartObj>
    </w:sdtPr>
    <w:sdtContent>
      <w:p w:rsidR="0052241E" w:rsidRDefault="00166B70">
        <w:pPr>
          <w:pStyle w:val="Subsol"/>
          <w:jc w:val="right"/>
        </w:pPr>
        <w:fldSimple w:instr=" PAGE   \* MERGEFORMAT ">
          <w:r w:rsidR="00512438">
            <w:rPr>
              <w:noProof/>
            </w:rPr>
            <w:t>5</w:t>
          </w:r>
        </w:fldSimple>
      </w:p>
    </w:sdtContent>
  </w:sdt>
  <w:p w:rsidR="0052241E" w:rsidRDefault="0052241E">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55D" w:rsidRDefault="000D155D" w:rsidP="00585531">
      <w:pPr>
        <w:spacing w:after="0" w:line="240" w:lineRule="auto"/>
      </w:pPr>
      <w:r>
        <w:separator/>
      </w:r>
    </w:p>
  </w:footnote>
  <w:footnote w:type="continuationSeparator" w:id="1">
    <w:p w:rsidR="000D155D" w:rsidRDefault="000D155D" w:rsidP="00585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531" w:rsidRPr="00585531" w:rsidRDefault="00166B70" w:rsidP="0052241E">
    <w:pPr>
      <w:pStyle w:val="Antet"/>
      <w:jc w:val="right"/>
      <w:rPr>
        <w:b/>
        <w:lang w:val="en-US"/>
      </w:rPr>
    </w:pPr>
    <w:r>
      <w:rPr>
        <w:b/>
        <w:noProof/>
        <w:lang w:eastAsia="ro-RO"/>
      </w:rPr>
      <w:pict>
        <v:roundrect id="_x0000_s4099" style="position:absolute;left:0;text-align:left;margin-left:-.45pt;margin-top:13.45pt;width:484.7pt;height:2.85pt;z-index:251662336" arcsize="10923f" fillcolor="#666 [1936]" strokecolor="#666 [1936]" strokeweight="1pt">
          <v:fill color2="#ccc [656]" angle="-45" focusposition="1" focussize="" focus="-50%" type="gradient"/>
          <v:shadow on="t" type="perspective" color="#7f7f7f [1601]" opacity=".5" offset="1pt" offset2="-3pt"/>
        </v:roundrect>
      </w:pict>
    </w:r>
    <w:r w:rsidR="00585531" w:rsidRPr="00585531">
      <w:rPr>
        <w:b/>
        <w:lang w:val="en-US"/>
      </w:rPr>
      <w:t>Capitolul I. adskjaksdkasd da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438" w:rsidRPr="00585531" w:rsidRDefault="00512438" w:rsidP="0052241E">
    <w:pPr>
      <w:pStyle w:val="Antet"/>
      <w:jc w:val="right"/>
      <w:rPr>
        <w:b/>
        <w:lang w:val="en-US"/>
      </w:rPr>
    </w:pPr>
    <w:r>
      <w:rPr>
        <w:b/>
        <w:noProof/>
        <w:lang w:eastAsia="ro-RO"/>
      </w:rPr>
      <w:pict>
        <v:roundrect id="_x0000_s4103" style="position:absolute;left:0;text-align:left;margin-left:-.45pt;margin-top:13.45pt;width:484.7pt;height:2.85pt;z-index:251668480" arcsize="10923f" fillcolor="#666 [1936]" strokecolor="#666 [1936]" strokeweight="1pt">
          <v:fill color2="#ccc [656]" angle="-45" focusposition="1" focussize="" focus="-50%" type="gradient"/>
          <v:shadow on="t" type="perspective" color="#7f7f7f [1601]" opacity=".5" offset="1pt" offset2="-3pt"/>
        </v:roundrect>
      </w:pict>
    </w:r>
    <w:r w:rsidRPr="00585531">
      <w:rPr>
        <w:b/>
        <w:lang w:val="en-US"/>
      </w:rPr>
      <w:t>Capitolul I</w:t>
    </w:r>
    <w:r>
      <w:rPr>
        <w:b/>
        <w:lang w:val="en-US"/>
      </w:rPr>
      <w:t>I</w:t>
    </w:r>
    <w:r w:rsidRPr="00585531">
      <w:rPr>
        <w:b/>
        <w:lang w:val="en-US"/>
      </w:rPr>
      <w:t xml:space="preserve">. </w:t>
    </w:r>
    <w:r>
      <w:rPr>
        <w:b/>
        <w:lang w:val="en-US"/>
      </w:rPr>
      <w:t>Sdf sadfsd wecx 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41E" w:rsidRPr="00585531" w:rsidRDefault="00166B70" w:rsidP="0052241E">
    <w:pPr>
      <w:pStyle w:val="Antet"/>
      <w:jc w:val="right"/>
      <w:rPr>
        <w:b/>
        <w:lang w:val="en-US"/>
      </w:rPr>
    </w:pPr>
    <w:r>
      <w:rPr>
        <w:b/>
        <w:noProof/>
        <w:lang w:eastAsia="ro-RO"/>
      </w:rPr>
      <w:pict>
        <v:roundrect id="_x0000_s4101" style="position:absolute;left:0;text-align:left;margin-left:-.45pt;margin-top:13.45pt;width:484.7pt;height:2.85pt;z-index:251666432" arcsize="10923f" fillcolor="#666 [1936]" strokecolor="#666 [1936]" strokeweight="1pt">
          <v:fill color2="#ccc [656]" angle="-45" focusposition="1" focussize="" focus="-50%" type="gradient"/>
          <v:shadow on="t" type="perspective" color="#7f7f7f [1601]" opacity=".5" offset="1pt" offset2="-3pt"/>
        </v:roundrect>
      </w:pict>
    </w:r>
    <w:r w:rsidR="0052241E" w:rsidRPr="00585531">
      <w:rPr>
        <w:b/>
        <w:lang w:val="en-US"/>
      </w:rPr>
      <w:t>Capitolul I</w:t>
    </w:r>
    <w:r w:rsidR="0052241E">
      <w:rPr>
        <w:b/>
        <w:lang w:val="en-US"/>
      </w:rPr>
      <w:t>II</w:t>
    </w:r>
    <w:r w:rsidR="0052241E" w:rsidRPr="00585531">
      <w:rPr>
        <w:b/>
        <w:lang w:val="en-US"/>
      </w:rPr>
      <w:t xml:space="preserve">. </w:t>
    </w:r>
    <w:r w:rsidR="0052241E">
      <w:rPr>
        <w:b/>
        <w:lang w:val="en-US"/>
      </w:rPr>
      <w:t>Fdgv sdfsdf</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attachedTemplate r:id="rId1"/>
  <w:defaultTabStop w:val="708"/>
  <w:hyphenationZone w:val="425"/>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3C5220"/>
    <w:rsid w:val="000D155D"/>
    <w:rsid w:val="00166B70"/>
    <w:rsid w:val="002837B2"/>
    <w:rsid w:val="002E15A8"/>
    <w:rsid w:val="003C5220"/>
    <w:rsid w:val="00412A8C"/>
    <w:rsid w:val="00494361"/>
    <w:rsid w:val="00512438"/>
    <w:rsid w:val="005215A2"/>
    <w:rsid w:val="0052241E"/>
    <w:rsid w:val="00585531"/>
    <w:rsid w:val="006516DD"/>
    <w:rsid w:val="00660929"/>
    <w:rsid w:val="00892FE1"/>
    <w:rsid w:val="00A12A1E"/>
    <w:rsid w:val="00AF675F"/>
    <w:rsid w:val="00CF617E"/>
    <w:rsid w:val="00D27C0E"/>
    <w:rsid w:val="00EE370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 type="connector" idref="#_x0000_s1042">
          <o:proxy start="" idref="#_x0000_s1039" connectloc="3"/>
          <o:proxy end="" idref="#_x0000_s1040"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5A8"/>
  </w:style>
  <w:style w:type="paragraph" w:styleId="Titlu1">
    <w:name w:val="heading 1"/>
    <w:basedOn w:val="Normal"/>
    <w:next w:val="Normal"/>
    <w:link w:val="Titlu1Caracter"/>
    <w:uiPriority w:val="9"/>
    <w:qFormat/>
    <w:rsid w:val="005215A2"/>
    <w:pPr>
      <w:keepNext/>
      <w:keepLines/>
      <w:pBdr>
        <w:bottom w:val="single" w:sz="24" w:space="1" w:color="auto"/>
      </w:pBdr>
      <w:spacing w:before="240" w:after="360" w:line="360" w:lineRule="auto"/>
      <w:jc w:val="center"/>
      <w:outlineLvl w:val="0"/>
    </w:pPr>
    <w:rPr>
      <w:rFonts w:ascii="Arial" w:eastAsiaTheme="majorEastAsia" w:hAnsi="Arial" w:cstheme="majorBidi"/>
      <w:b/>
      <w:sz w:val="32"/>
      <w:szCs w:val="32"/>
    </w:rPr>
  </w:style>
  <w:style w:type="paragraph" w:styleId="Titlu2">
    <w:name w:val="heading 2"/>
    <w:basedOn w:val="Normal"/>
    <w:next w:val="Normal"/>
    <w:link w:val="Titlu2Caracter"/>
    <w:uiPriority w:val="9"/>
    <w:unhideWhenUsed/>
    <w:qFormat/>
    <w:rsid w:val="00AF675F"/>
    <w:pPr>
      <w:keepNext/>
      <w:keepLines/>
      <w:spacing w:before="200" w:after="240"/>
      <w:outlineLvl w:val="1"/>
    </w:pPr>
    <w:rPr>
      <w:rFonts w:ascii="Arial" w:eastAsiaTheme="majorEastAsia" w:hAnsi="Arial" w:cstheme="majorBidi"/>
      <w:b/>
      <w:sz w:val="28"/>
      <w:szCs w:val="26"/>
    </w:rPr>
  </w:style>
  <w:style w:type="paragraph" w:styleId="Titlu3">
    <w:name w:val="heading 3"/>
    <w:basedOn w:val="Normal"/>
    <w:next w:val="Normal"/>
    <w:link w:val="Titlu3Caracter"/>
    <w:uiPriority w:val="9"/>
    <w:unhideWhenUsed/>
    <w:qFormat/>
    <w:rsid w:val="00AF675F"/>
    <w:pPr>
      <w:keepNext/>
      <w:keepLines/>
      <w:spacing w:before="200" w:after="120"/>
      <w:outlineLvl w:val="2"/>
    </w:pPr>
    <w:rPr>
      <w:rFonts w:ascii="Arial" w:eastAsiaTheme="majorEastAsia" w:hAnsi="Arial" w:cstheme="majorBidi"/>
      <w:b/>
      <w:sz w:val="26"/>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215A2"/>
    <w:rPr>
      <w:rFonts w:ascii="Arial" w:eastAsiaTheme="majorEastAsia" w:hAnsi="Arial" w:cstheme="majorBidi"/>
      <w:b/>
      <w:sz w:val="32"/>
      <w:szCs w:val="32"/>
    </w:rPr>
  </w:style>
  <w:style w:type="character" w:customStyle="1" w:styleId="Titlu2Caracter">
    <w:name w:val="Titlu 2 Caracter"/>
    <w:basedOn w:val="Fontdeparagrafimplicit"/>
    <w:link w:val="Titlu2"/>
    <w:uiPriority w:val="9"/>
    <w:rsid w:val="00AF675F"/>
    <w:rPr>
      <w:rFonts w:ascii="Arial" w:eastAsiaTheme="majorEastAsia" w:hAnsi="Arial" w:cstheme="majorBidi"/>
      <w:b/>
      <w:sz w:val="28"/>
      <w:szCs w:val="26"/>
    </w:rPr>
  </w:style>
  <w:style w:type="character" w:customStyle="1" w:styleId="Titlu3Caracter">
    <w:name w:val="Titlu 3 Caracter"/>
    <w:basedOn w:val="Fontdeparagrafimplicit"/>
    <w:link w:val="Titlu3"/>
    <w:uiPriority w:val="9"/>
    <w:rsid w:val="00AF675F"/>
    <w:rPr>
      <w:rFonts w:ascii="Arial" w:eastAsiaTheme="majorEastAsia" w:hAnsi="Arial" w:cstheme="majorBidi"/>
      <w:b/>
      <w:sz w:val="26"/>
      <w:szCs w:val="24"/>
    </w:rPr>
  </w:style>
  <w:style w:type="paragraph" w:customStyle="1" w:styleId="paragraf">
    <w:name w:val="paragraf"/>
    <w:basedOn w:val="Normal"/>
    <w:qFormat/>
    <w:rsid w:val="00EE3705"/>
    <w:pPr>
      <w:spacing w:after="0" w:line="312" w:lineRule="auto"/>
      <w:ind w:firstLine="709"/>
      <w:jc w:val="both"/>
    </w:pPr>
    <w:rPr>
      <w:rFonts w:ascii="Times New Roman" w:hAnsi="Times New Roman"/>
      <w:sz w:val="24"/>
    </w:rPr>
  </w:style>
  <w:style w:type="paragraph" w:styleId="Antet">
    <w:name w:val="header"/>
    <w:basedOn w:val="Normal"/>
    <w:link w:val="AntetCaracter"/>
    <w:uiPriority w:val="99"/>
    <w:unhideWhenUsed/>
    <w:rsid w:val="0058553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85531"/>
  </w:style>
  <w:style w:type="paragraph" w:styleId="Subsol">
    <w:name w:val="footer"/>
    <w:basedOn w:val="Normal"/>
    <w:link w:val="SubsolCaracter"/>
    <w:uiPriority w:val="99"/>
    <w:unhideWhenUsed/>
    <w:rsid w:val="0058553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85531"/>
  </w:style>
  <w:style w:type="paragraph" w:styleId="Titlucuprins">
    <w:name w:val="TOC Heading"/>
    <w:basedOn w:val="Titlu1"/>
    <w:next w:val="Normal"/>
    <w:uiPriority w:val="39"/>
    <w:unhideWhenUsed/>
    <w:qFormat/>
    <w:rsid w:val="00494361"/>
    <w:pPr>
      <w:pBdr>
        <w:bottom w:val="none" w:sz="0" w:space="0" w:color="auto"/>
      </w:pBdr>
      <w:spacing w:after="0" w:line="259" w:lineRule="auto"/>
      <w:jc w:val="left"/>
      <w:outlineLvl w:val="9"/>
    </w:pPr>
    <w:rPr>
      <w:rFonts w:asciiTheme="majorHAnsi" w:hAnsiTheme="majorHAnsi"/>
      <w:b w:val="0"/>
      <w:color w:val="2E74B5" w:themeColor="accent1" w:themeShade="BF"/>
      <w:lang w:eastAsia="ro-RO"/>
    </w:rPr>
  </w:style>
  <w:style w:type="paragraph" w:styleId="Cuprins1">
    <w:name w:val="toc 1"/>
    <w:basedOn w:val="Normal"/>
    <w:next w:val="Normal"/>
    <w:autoRedefine/>
    <w:uiPriority w:val="39"/>
    <w:unhideWhenUsed/>
    <w:rsid w:val="00494361"/>
    <w:pPr>
      <w:spacing w:before="120" w:after="120"/>
    </w:pPr>
    <w:rPr>
      <w:b/>
      <w:bCs/>
      <w:caps/>
      <w:sz w:val="20"/>
      <w:szCs w:val="20"/>
    </w:rPr>
  </w:style>
  <w:style w:type="paragraph" w:styleId="Cuprins2">
    <w:name w:val="toc 2"/>
    <w:basedOn w:val="Normal"/>
    <w:next w:val="Normal"/>
    <w:autoRedefine/>
    <w:uiPriority w:val="39"/>
    <w:unhideWhenUsed/>
    <w:rsid w:val="00494361"/>
    <w:pPr>
      <w:spacing w:after="0"/>
      <w:ind w:left="220"/>
    </w:pPr>
    <w:rPr>
      <w:smallCaps/>
      <w:sz w:val="20"/>
      <w:szCs w:val="20"/>
    </w:rPr>
  </w:style>
  <w:style w:type="paragraph" w:styleId="Cuprins3">
    <w:name w:val="toc 3"/>
    <w:basedOn w:val="Normal"/>
    <w:next w:val="Normal"/>
    <w:autoRedefine/>
    <w:uiPriority w:val="39"/>
    <w:unhideWhenUsed/>
    <w:rsid w:val="00494361"/>
    <w:pPr>
      <w:spacing w:after="0"/>
      <w:ind w:left="440"/>
    </w:pPr>
    <w:rPr>
      <w:i/>
      <w:iCs/>
      <w:sz w:val="20"/>
      <w:szCs w:val="20"/>
    </w:rPr>
  </w:style>
  <w:style w:type="character" w:styleId="Hyperlink">
    <w:name w:val="Hyperlink"/>
    <w:basedOn w:val="Fontdeparagrafimplicit"/>
    <w:uiPriority w:val="99"/>
    <w:unhideWhenUsed/>
    <w:rsid w:val="00494361"/>
    <w:rPr>
      <w:color w:val="0563C1" w:themeColor="hyperlink"/>
      <w:u w:val="single"/>
    </w:rPr>
  </w:style>
  <w:style w:type="paragraph" w:styleId="Cuprins4">
    <w:name w:val="toc 4"/>
    <w:basedOn w:val="Normal"/>
    <w:next w:val="Normal"/>
    <w:autoRedefine/>
    <w:uiPriority w:val="39"/>
    <w:unhideWhenUsed/>
    <w:rsid w:val="00494361"/>
    <w:pPr>
      <w:spacing w:after="0"/>
      <w:ind w:left="660"/>
    </w:pPr>
    <w:rPr>
      <w:sz w:val="18"/>
      <w:szCs w:val="18"/>
    </w:rPr>
  </w:style>
  <w:style w:type="paragraph" w:styleId="Cuprins5">
    <w:name w:val="toc 5"/>
    <w:basedOn w:val="Normal"/>
    <w:next w:val="Normal"/>
    <w:autoRedefine/>
    <w:uiPriority w:val="39"/>
    <w:unhideWhenUsed/>
    <w:rsid w:val="00494361"/>
    <w:pPr>
      <w:spacing w:after="0"/>
      <w:ind w:left="880"/>
    </w:pPr>
    <w:rPr>
      <w:sz w:val="18"/>
      <w:szCs w:val="18"/>
    </w:rPr>
  </w:style>
  <w:style w:type="paragraph" w:styleId="Cuprins6">
    <w:name w:val="toc 6"/>
    <w:basedOn w:val="Normal"/>
    <w:next w:val="Normal"/>
    <w:autoRedefine/>
    <w:uiPriority w:val="39"/>
    <w:unhideWhenUsed/>
    <w:rsid w:val="00494361"/>
    <w:pPr>
      <w:spacing w:after="0"/>
      <w:ind w:left="1100"/>
    </w:pPr>
    <w:rPr>
      <w:sz w:val="18"/>
      <w:szCs w:val="18"/>
    </w:rPr>
  </w:style>
  <w:style w:type="paragraph" w:styleId="Cuprins7">
    <w:name w:val="toc 7"/>
    <w:basedOn w:val="Normal"/>
    <w:next w:val="Normal"/>
    <w:autoRedefine/>
    <w:uiPriority w:val="39"/>
    <w:unhideWhenUsed/>
    <w:rsid w:val="00494361"/>
    <w:pPr>
      <w:spacing w:after="0"/>
      <w:ind w:left="1320"/>
    </w:pPr>
    <w:rPr>
      <w:sz w:val="18"/>
      <w:szCs w:val="18"/>
    </w:rPr>
  </w:style>
  <w:style w:type="paragraph" w:styleId="Cuprins8">
    <w:name w:val="toc 8"/>
    <w:basedOn w:val="Normal"/>
    <w:next w:val="Normal"/>
    <w:autoRedefine/>
    <w:uiPriority w:val="39"/>
    <w:unhideWhenUsed/>
    <w:rsid w:val="00494361"/>
    <w:pPr>
      <w:spacing w:after="0"/>
      <w:ind w:left="1540"/>
    </w:pPr>
    <w:rPr>
      <w:sz w:val="18"/>
      <w:szCs w:val="18"/>
    </w:rPr>
  </w:style>
  <w:style w:type="paragraph" w:styleId="Cuprins9">
    <w:name w:val="toc 9"/>
    <w:basedOn w:val="Normal"/>
    <w:next w:val="Normal"/>
    <w:autoRedefine/>
    <w:uiPriority w:val="39"/>
    <w:unhideWhenUsed/>
    <w:rsid w:val="00494361"/>
    <w:pPr>
      <w:spacing w:after="0"/>
      <w:ind w:left="1760"/>
    </w:pPr>
    <w:rPr>
      <w:sz w:val="18"/>
      <w:szCs w:val="18"/>
    </w:rPr>
  </w:style>
  <w:style w:type="paragraph" w:styleId="TextnBalon">
    <w:name w:val="Balloon Text"/>
    <w:basedOn w:val="Normal"/>
    <w:link w:val="TextnBalonCaracter"/>
    <w:uiPriority w:val="99"/>
    <w:semiHidden/>
    <w:unhideWhenUsed/>
    <w:rsid w:val="00892FE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2FE1"/>
    <w:rPr>
      <w:rFonts w:ascii="Tahoma" w:hAnsi="Tahoma" w:cs="Tahoma"/>
      <w:sz w:val="16"/>
      <w:szCs w:val="16"/>
    </w:rPr>
  </w:style>
  <w:style w:type="paragraph" w:styleId="Textnotdesubsol">
    <w:name w:val="footnote text"/>
    <w:basedOn w:val="Normal"/>
    <w:link w:val="TextnotdesubsolCaracter"/>
    <w:uiPriority w:val="99"/>
    <w:semiHidden/>
    <w:unhideWhenUsed/>
    <w:rsid w:val="0051243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512438"/>
    <w:rPr>
      <w:sz w:val="20"/>
      <w:szCs w:val="20"/>
    </w:rPr>
  </w:style>
  <w:style w:type="character" w:styleId="Referinnotdesubsol">
    <w:name w:val="footnote reference"/>
    <w:basedOn w:val="Fontdeparagrafimplicit"/>
    <w:uiPriority w:val="99"/>
    <w:semiHidden/>
    <w:unhideWhenUsed/>
    <w:rsid w:val="0051243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fes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2B35C-A4C0-4D64-97B2-90E5E2013F93}">
  <ds:schemaRefs>
    <ds:schemaRef ds:uri="urn:schemas-microsoft-com.VSTO2008Demos.ControlsStorage"/>
  </ds:schemaRefs>
</ds:datastoreItem>
</file>

<file path=customXml/itemProps2.xml><?xml version="1.0" encoding="utf-8"?>
<ds:datastoreItem xmlns:ds="http://schemas.openxmlformats.org/officeDocument/2006/customXml" ds:itemID="{52FC5262-F702-4734-A775-048115705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120</TotalTime>
  <Pages>1</Pages>
  <Words>361</Words>
  <Characters>2098</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Georgeta Ciobanu</dc:creator>
  <cp:keywords/>
  <dc:description/>
  <cp:lastModifiedBy>user</cp:lastModifiedBy>
  <cp:revision>5</cp:revision>
  <dcterms:created xsi:type="dcterms:W3CDTF">2014-02-25T06:07:00Z</dcterms:created>
  <dcterms:modified xsi:type="dcterms:W3CDTF">2015-04-21T06:45:00Z</dcterms:modified>
</cp:coreProperties>
</file>